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Утверждено на</w:t>
      </w:r>
    </w:p>
    <w:p w:rsidR="006C3B73" w:rsidRDefault="006C3B73" w:rsidP="006C3B7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6C3B73" w:rsidRDefault="006C3B73" w:rsidP="006C3B7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заседании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ОМК</w:t>
      </w:r>
    </w:p>
    <w:p w:rsidR="006C3B73" w:rsidRDefault="006C3B73" w:rsidP="006C3B7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 7 от 24 мая 2019                            </w:t>
      </w:r>
      <w:r w:rsidR="00C678E3">
        <w:rPr>
          <w:rFonts w:ascii="Times New Roman" w:hAnsi="Times New Roman" w:cs="Times New Roman"/>
          <w:sz w:val="24"/>
          <w:szCs w:val="24"/>
        </w:rPr>
        <w:t xml:space="preserve">                Протокол № 6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678E3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>июня 2019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B73" w:rsidRDefault="006C3B73" w:rsidP="006C3B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44.02.04</w:t>
      </w:r>
    </w:p>
    <w:p w:rsidR="006C3B73" w:rsidRDefault="006C3B73" w:rsidP="006C3B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Специальное дошкольное образование</w:t>
      </w:r>
    </w:p>
    <w:p w:rsidR="006C3B73" w:rsidRDefault="006C3B73" w:rsidP="006C3B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2-ой</w:t>
      </w:r>
    </w:p>
    <w:p w:rsidR="006C3B73" w:rsidRDefault="006C3B73" w:rsidP="006C3B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>
        <w:rPr>
          <w:rFonts w:ascii="Times New Roman" w:hAnsi="Times New Roman" w:cs="Times New Roman"/>
          <w:b/>
          <w:sz w:val="28"/>
          <w:szCs w:val="28"/>
        </w:rPr>
        <w:t>Экологические основы рационального природопользования</w:t>
      </w:r>
    </w:p>
    <w:p w:rsidR="006C3B73" w:rsidRDefault="00C678E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48</w:t>
      </w:r>
      <w:r w:rsidR="00001C39">
        <w:rPr>
          <w:rFonts w:ascii="Times New Roman" w:hAnsi="Times New Roman" w:cs="Times New Roman"/>
          <w:b/>
          <w:bCs/>
          <w:sz w:val="28"/>
          <w:szCs w:val="28"/>
        </w:rPr>
        <w:t xml:space="preserve"> часа</w:t>
      </w:r>
      <w:bookmarkStart w:id="0" w:name="_GoBack"/>
      <w:bookmarkEnd w:id="0"/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6C3B73" w:rsidRDefault="006C3B73" w:rsidP="006C3B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6C3B7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B73" w:rsidRDefault="006C3B73" w:rsidP="008E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B73" w:rsidRDefault="006C3B73" w:rsidP="008E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B73" w:rsidRDefault="006C3B73" w:rsidP="008E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B73" w:rsidRDefault="006C3B73" w:rsidP="008E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8E3" w:rsidRDefault="00C678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83982" w:rsidRDefault="00D83982" w:rsidP="00D8398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Проверяемые умения:</w:t>
      </w:r>
    </w:p>
    <w:p w:rsidR="00D83982" w:rsidRDefault="00D83982" w:rsidP="00D83982">
      <w:pPr>
        <w:pStyle w:val="a5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техногенные последствия для окружающей среды бытовой и производственной деятельности человека;</w:t>
      </w:r>
    </w:p>
    <w:p w:rsidR="00D83982" w:rsidRDefault="00D83982" w:rsidP="00D83982">
      <w:pPr>
        <w:pStyle w:val="a5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применять знания по охране и рациональному использованию окружающей среды в профессиональной деятельности; </w:t>
      </w:r>
    </w:p>
    <w:p w:rsidR="00D83982" w:rsidRDefault="00D83982" w:rsidP="00D83982">
      <w:pPr>
        <w:pStyle w:val="a5"/>
        <w:numPr>
          <w:ilvl w:val="0"/>
          <w:numId w:val="3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осознавать личную ответственность за сохранение окружающей среды;</w:t>
      </w:r>
    </w:p>
    <w:p w:rsidR="00D83982" w:rsidRDefault="00D83982" w:rsidP="00D83982">
      <w:pPr>
        <w:pStyle w:val="a5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предвидеть последствия негативного воздействия на окружающую природную среду.</w:t>
      </w:r>
    </w:p>
    <w:p w:rsidR="00D83982" w:rsidRDefault="00D83982" w:rsidP="00D83982">
      <w:pPr>
        <w:tabs>
          <w:tab w:val="left" w:pos="322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 xml:space="preserve">нания: </w:t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D83982" w:rsidRDefault="00D83982" w:rsidP="00D83982">
      <w:pPr>
        <w:pStyle w:val="a5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экологические проблемы окружающей среды; </w:t>
      </w:r>
    </w:p>
    <w:p w:rsidR="00D83982" w:rsidRDefault="00D83982" w:rsidP="00D83982">
      <w:pPr>
        <w:pStyle w:val="a5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экологические взаимоотношения человека и природы; </w:t>
      </w:r>
    </w:p>
    <w:p w:rsidR="00D83982" w:rsidRDefault="00D83982" w:rsidP="00D83982">
      <w:pPr>
        <w:pStyle w:val="a5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рационального использования природных богатств; </w:t>
      </w:r>
    </w:p>
    <w:p w:rsidR="00D83982" w:rsidRDefault="00D83982" w:rsidP="00D83982">
      <w:pPr>
        <w:pStyle w:val="a5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правовые и социальные аспекты охраны окружающей среды;</w:t>
      </w:r>
    </w:p>
    <w:p w:rsidR="00D83982" w:rsidRDefault="00D83982" w:rsidP="00D83982">
      <w:pPr>
        <w:pStyle w:val="a5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экологической взаимосвязи, являющиеся основой для устойчивой жизни</w:t>
      </w:r>
    </w:p>
    <w:p w:rsidR="00D83982" w:rsidRDefault="00D83982" w:rsidP="00D83982">
      <w:pPr>
        <w:pStyle w:val="a5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D83982" w:rsidRDefault="00D83982" w:rsidP="00D83982">
      <w:pPr>
        <w:pStyle w:val="20"/>
        <w:shd w:val="clear" w:color="auto" w:fill="auto"/>
        <w:spacing w:before="0" w:after="0" w:line="240" w:lineRule="auto"/>
        <w:ind w:left="220" w:right="240" w:firstLine="700"/>
      </w:pPr>
      <w:r>
        <w:rPr>
          <w:color w:val="000000"/>
          <w:lang w:eastAsia="ru-RU" w:bidi="ru-RU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83982" w:rsidRDefault="00D83982" w:rsidP="00D83982">
      <w:pPr>
        <w:pStyle w:val="20"/>
        <w:shd w:val="clear" w:color="auto" w:fill="auto"/>
        <w:spacing w:before="0" w:after="0" w:line="240" w:lineRule="auto"/>
        <w:ind w:left="220" w:right="240" w:firstLine="700"/>
      </w:pPr>
      <w:r>
        <w:rPr>
          <w:color w:val="000000"/>
          <w:lang w:eastAsia="ru-RU" w:bidi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83982" w:rsidRDefault="00D83982" w:rsidP="00D83982">
      <w:pPr>
        <w:pStyle w:val="20"/>
        <w:shd w:val="clear" w:color="auto" w:fill="auto"/>
        <w:spacing w:before="0" w:after="0" w:line="240" w:lineRule="auto"/>
        <w:ind w:left="220" w:right="240" w:firstLine="700"/>
      </w:pPr>
      <w:r>
        <w:rPr>
          <w:color w:val="000000"/>
          <w:lang w:eastAsia="ru-RU" w:bidi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678E3" w:rsidRPr="000339C2" w:rsidRDefault="00C678E3" w:rsidP="00C678E3">
      <w:pPr>
        <w:pStyle w:val="a5"/>
        <w:spacing w:after="0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78E3" w:rsidRDefault="00C678E3" w:rsidP="00C678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78E3" w:rsidRDefault="00C678E3" w:rsidP="00C678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6D8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9006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Что является задачей природопользования?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поиск методов хозяйствования, учитывающих природное равновесие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окружающей среды и </w:t>
      </w:r>
      <w:proofErr w:type="gram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улучшающих</w:t>
      </w:r>
      <w:proofErr w:type="gram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природный потенциал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статистическая обработка информации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изучение взаимоотношений живых организмов с окружающей средой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верны все варианты ответов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Наиболее важными проблемами охраны природы являются: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соблюдение населением противопожарных требований и санитарно-гигиенических норм общежития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соблюдение и </w:t>
      </w:r>
      <w:proofErr w:type="gram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среды своего края, района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охрана экосистем, ландшафтов, охрана атмосферы и вод, глобальный мониторинг антропогенных загрязнителей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охрана лугов и пастбищ, охрана лесов и рек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8E3" w:rsidRPr="003021E1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302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3.К каким загрязнителям по характеру воздей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ствия на среду относятся нитриты</w:t>
      </w:r>
      <w:r w:rsidRPr="00302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C678E3" w:rsidRPr="003021E1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химические</w:t>
      </w: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spellEnd"/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</w:t>
      </w:r>
      <w:proofErr w:type="gramEnd"/>
    </w:p>
    <w:p w:rsidR="00C678E3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механические</w:t>
      </w: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</w:t>
      </w:r>
      <w:proofErr w:type="gramEnd"/>
    </w:p>
    <w:p w:rsidR="00C678E3" w:rsidRPr="009006D8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основе рационального природопользования и охраны природы лежат такие аспекты, как экономический, здравоохранительный, эстетический, воспитательный и …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научный; б) апокалипсический; 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схоластический; г) </w:t>
      </w:r>
      <w:proofErr w:type="gramStart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амбициозный</w:t>
      </w:r>
      <w:proofErr w:type="gramEnd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Элементы природы, необходимые человеку для его жизнеобеспечения и вовлекаемые им в материальное производство, называются …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природными ресурсами; б) природными условиями; 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природной </w:t>
      </w:r>
      <w:proofErr w:type="spellStart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средой</w:t>
      </w:r>
      <w:proofErr w:type="gramStart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;г</w:t>
      </w:r>
      <w:proofErr w:type="spellEnd"/>
      <w:proofErr w:type="gramEnd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) предметами потребления.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8E3" w:rsidRPr="00AD7C4F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AD7C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Закон Б. Коммонера «Ничто не даётся даром»:</w:t>
      </w:r>
    </w:p>
    <w:p w:rsidR="00C678E3" w:rsidRPr="00AD7C4F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отражает всеобщую связь процессов и явлений в природе.</w:t>
      </w:r>
    </w:p>
    <w:p w:rsidR="00C678E3" w:rsidRPr="00AD7C4F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базируется на 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сохранения вещества и энергии</w:t>
      </w:r>
    </w:p>
    <w:p w:rsidR="00C678E3" w:rsidRPr="00AD7C4F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 на действия, согласующиеся с природными процессами, сотрудничество с природой.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всё, что извлечено из природы, должно быть возмещено.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 чем связана искусственная радиоактивность?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радиоактивные элементы; 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изотопы, образовавшиеся в результате наводящей радиации; 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изотопы «обычных» элементов; </w:t>
      </w:r>
    </w:p>
    <w:p w:rsidR="00C678E3" w:rsidRPr="00161489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г) изотопы, образовавшиеся под действием космических лучей.</w:t>
      </w:r>
    </w:p>
    <w:p w:rsidR="00C678E3" w:rsidRPr="009006D8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 xml:space="preserve">.Мониторинг региональных и локальных антропогенных воздействий в особо опасных зонах и местах называется: </w:t>
      </w:r>
    </w:p>
    <w:p w:rsidR="00C678E3" w:rsidRPr="009006D8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а) зональным б) точечным </w:t>
      </w:r>
    </w:p>
    <w:p w:rsidR="00C678E3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в) авиационным г)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</w:rPr>
        <w:t>импактным</w:t>
      </w:r>
      <w:proofErr w:type="spellEnd"/>
    </w:p>
    <w:p w:rsidR="00C678E3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8E3" w:rsidRPr="00D04261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4261">
        <w:rPr>
          <w:rFonts w:ascii="Times New Roman" w:eastAsia="Times New Roman" w:hAnsi="Times New Roman" w:cs="Times New Roman"/>
          <w:b/>
          <w:sz w:val="28"/>
          <w:szCs w:val="28"/>
        </w:rPr>
        <w:t>9. Какие вещества-загрязнители при воздействии на организм вызывают у человека экзему?</w:t>
      </w:r>
    </w:p>
    <w:p w:rsidR="00C678E3" w:rsidRPr="00D04261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угарный газ                                         б) </w:t>
      </w:r>
      <w:r w:rsidRPr="00D04261">
        <w:rPr>
          <w:rFonts w:ascii="Times New Roman" w:eastAsia="Times New Roman" w:hAnsi="Times New Roman" w:cs="Times New Roman"/>
          <w:sz w:val="28"/>
          <w:szCs w:val="28"/>
        </w:rPr>
        <w:t>бензол</w:t>
      </w:r>
    </w:p>
    <w:p w:rsidR="00C678E3" w:rsidRPr="00D04261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ртуть                                                    г) э</w:t>
      </w:r>
      <w:r w:rsidRPr="00D04261">
        <w:rPr>
          <w:rFonts w:ascii="Times New Roman" w:eastAsia="Times New Roman" w:hAnsi="Times New Roman" w:cs="Times New Roman"/>
          <w:sz w:val="28"/>
          <w:szCs w:val="28"/>
        </w:rPr>
        <w:t>тиловый спирт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678E3" w:rsidRPr="00161489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Центральным элементом концепции устойчивого развития, согласно Декларации </w:t>
      </w:r>
      <w:proofErr w:type="spellStart"/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Рио</w:t>
      </w:r>
      <w:proofErr w:type="spellEnd"/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(1992), является:</w:t>
      </w:r>
    </w:p>
    <w:p w:rsidR="00C678E3" w:rsidRPr="00161489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сохранение природной окружающей среды; </w:t>
      </w:r>
    </w:p>
    <w:p w:rsidR="00C678E3" w:rsidRPr="00161489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обеспечение экономического роста; </w:t>
      </w:r>
    </w:p>
    <w:p w:rsidR="00C678E3" w:rsidRPr="00161489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развитие международных отношений; </w:t>
      </w:r>
    </w:p>
    <w:p w:rsidR="00C678E3" w:rsidRPr="00161489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 достижение гармонии между людьми, обществом и природой</w:t>
      </w:r>
    </w:p>
    <w:p w:rsidR="00C678E3" w:rsidRDefault="00C678E3" w:rsidP="00C678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78E3" w:rsidRDefault="00C678E3" w:rsidP="00C678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B7C8B">
        <w:rPr>
          <w:rFonts w:ascii="Times New Roman" w:hAnsi="Times New Roman" w:cs="Times New Roman"/>
          <w:b/>
          <w:sz w:val="28"/>
          <w:szCs w:val="28"/>
        </w:rPr>
        <w:t xml:space="preserve">. Продолжите предложение: </w:t>
      </w:r>
    </w:p>
    <w:p w:rsidR="00C678E3" w:rsidRDefault="00C678E3" w:rsidP="00C67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B7C8B">
        <w:rPr>
          <w:rFonts w:ascii="Times New Roman" w:hAnsi="Times New Roman" w:cs="Times New Roman"/>
          <w:sz w:val="28"/>
          <w:szCs w:val="28"/>
        </w:rPr>
        <w:t>Оболочка Земли, созданная, населенная и преобразованная живыми организмами - это…</w:t>
      </w:r>
    </w:p>
    <w:p w:rsidR="00C678E3" w:rsidRDefault="00C678E3" w:rsidP="00C67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8E3" w:rsidRPr="00EB7C8B" w:rsidRDefault="00C678E3" w:rsidP="00C67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D7C4F">
        <w:rPr>
          <w:rFonts w:ascii="Times New Roman" w:hAnsi="Times New Roman" w:cs="Times New Roman"/>
          <w:sz w:val="28"/>
          <w:szCs w:val="28"/>
        </w:rPr>
        <w:t>______________ — это единый природный компле</w:t>
      </w:r>
      <w:r>
        <w:rPr>
          <w:rFonts w:ascii="Times New Roman" w:hAnsi="Times New Roman" w:cs="Times New Roman"/>
          <w:sz w:val="28"/>
          <w:szCs w:val="28"/>
        </w:rPr>
        <w:t>кс, образованный живыми организ</w:t>
      </w:r>
      <w:r w:rsidRPr="00AD7C4F">
        <w:rPr>
          <w:rFonts w:ascii="Times New Roman" w:hAnsi="Times New Roman" w:cs="Times New Roman"/>
          <w:sz w:val="28"/>
          <w:szCs w:val="28"/>
        </w:rPr>
        <w:t>мами и средой их обитания, в котором все компоненты связаны между собой обменом вещества и энергии.</w:t>
      </w:r>
    </w:p>
    <w:p w:rsidR="00C678E3" w:rsidRDefault="00C678E3" w:rsidP="00C678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78E3" w:rsidRDefault="00C678E3" w:rsidP="00C678E3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 Установи</w:t>
      </w:r>
      <w:r w:rsidRPr="003914E6">
        <w:rPr>
          <w:b/>
          <w:color w:val="000000"/>
          <w:sz w:val="28"/>
          <w:szCs w:val="28"/>
        </w:rPr>
        <w:t>те соответствие</w:t>
      </w:r>
    </w:p>
    <w:p w:rsidR="00C678E3" w:rsidRPr="00D04261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А) 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Загрязнитель Источник загрязнения</w:t>
      </w:r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пыль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а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цветная металлургия</w:t>
      </w:r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ртуть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б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производство цемента</w:t>
      </w:r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нефтепродукты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в</w:t>
      </w:r>
      <w:proofErr w:type="gramStart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)н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ефтепроводы</w:t>
      </w:r>
    </w:p>
    <w:p w:rsidR="00C678E3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пестициды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сельское хозяйство</w:t>
      </w:r>
    </w:p>
    <w:p w:rsidR="00C678E3" w:rsidRDefault="00C678E3" w:rsidP="00C67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C678E3" w:rsidTr="00E77305"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78E3" w:rsidTr="00E77305"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78E3" w:rsidRPr="0099635D" w:rsidRDefault="00C678E3" w:rsidP="00C678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678E3" w:rsidRDefault="00C678E3" w:rsidP="00C67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8E3" w:rsidRPr="0099635D" w:rsidRDefault="00C678E3" w:rsidP="00C678E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E5C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Б) </w:t>
      </w:r>
      <w:proofErr w:type="gramStart"/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Природный</w:t>
      </w:r>
      <w:proofErr w:type="gramEnd"/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ресурсПоложение</w:t>
      </w:r>
      <w:proofErr w:type="spellEnd"/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классификации</w:t>
      </w:r>
    </w:p>
    <w:p w:rsidR="00C678E3" w:rsidRPr="0099635D" w:rsidRDefault="00C678E3" w:rsidP="00C678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ищевые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а)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счерпаемые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ж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ивотный мир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б) н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еисчерпаемые</w:t>
      </w:r>
    </w:p>
    <w:p w:rsidR="00C678E3" w:rsidRPr="0099635D" w:rsidRDefault="00C678E3" w:rsidP="00C678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э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нергия приливов и отливов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очвенные ресурсы</w:t>
      </w:r>
    </w:p>
    <w:p w:rsidR="00C678E3" w:rsidRPr="0099635D" w:rsidRDefault="00C678E3" w:rsidP="00C678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C678E3" w:rsidTr="00E77305"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78E3" w:rsidTr="00E77305"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78E3" w:rsidRDefault="00C678E3" w:rsidP="00C678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78E3" w:rsidRPr="009006D8" w:rsidRDefault="00C678E3" w:rsidP="00C678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Под охраной природы понимают: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науку о закономерностях защиты природы от антропогенного фактора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науку о законах, связанных с глобальными экологическими проблемами выживания человека на планете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систему мероприятий, обеспечивающих возможность сохранения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</w:t>
      </w:r>
      <w:proofErr w:type="gram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средовоспроизводящих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 природы, генофонда, а также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невозобновимых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природных ресурсов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систему </w:t>
      </w:r>
      <w:proofErr w:type="gram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природной среды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Важными принципами охраны природы являются: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профилактичность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комплексность, повсеместность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историзм, системность,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воспитательность</w:t>
      </w:r>
      <w:proofErr w:type="spellEnd"/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познавательность, практичность, всеобщность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D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необходимость, наглядность, познаваемость</w:t>
      </w:r>
    </w:p>
    <w:p w:rsidR="00C678E3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8E3" w:rsidRPr="003021E1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3.К какому загрязнителю</w:t>
      </w:r>
      <w:r w:rsidRPr="0030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харак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теру воздействия на среду относится песок</w:t>
      </w:r>
      <w:r w:rsidRPr="0030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C678E3" w:rsidRPr="003021E1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химический </w:t>
      </w: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физический  </w:t>
      </w: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механический  </w:t>
      </w:r>
      <w:r w:rsidRPr="0030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биологический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Использование и охрана природных ресурсов должны осуществляться на основе предвидения и максимально возможного предотвращения негативных последствий природопользования – это называется правилом …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приоритета охраны природы над ее использованием; 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повышения степени использования; в) </w:t>
      </w:r>
      <w:proofErr w:type="spellStart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региональности</w:t>
      </w:r>
      <w:proofErr w:type="spellEnd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г) прогнозирования.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Газ, который пропускает длинноволновое инфракрасное излучение и не приводит к «парниковому эффекту».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SO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СО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proofErr w:type="gramEnd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СН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161489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Какой из перечисленных источников вносит максимальный вклад в получаемую индивидуальную дозу облучения населения?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природные источники; б) стройматериалы; </w:t>
      </w:r>
    </w:p>
    <w:p w:rsidR="00C678E3" w:rsidRPr="009006D8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в) атомные электростанции;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рентгендиагностика</w:t>
      </w:r>
      <w:proofErr w:type="spellEnd"/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678E3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78E3" w:rsidRPr="009006D8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7. Качество окружающей сред</w:t>
      </w:r>
      <w:proofErr w:type="gramStart"/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ы-</w:t>
      </w:r>
      <w:proofErr w:type="gramEnd"/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 xml:space="preserve"> это:</w:t>
      </w:r>
    </w:p>
    <w:p w:rsidR="00C678E3" w:rsidRPr="009006D8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уровень содержания в окружающей среде загрязняющих веществ</w:t>
      </w:r>
    </w:p>
    <w:p w:rsidR="00C678E3" w:rsidRPr="009006D8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б) соответствие параметров и условий среды нормальной жизнедеятельности человека </w:t>
      </w:r>
    </w:p>
    <w:p w:rsidR="00C678E3" w:rsidRPr="009006D8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в) система жизнеобеспечения человека в цивилизованном обществе </w:t>
      </w:r>
    </w:p>
    <w:p w:rsidR="00C678E3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г) совокупность природных условий, данных человеку при рождении</w:t>
      </w:r>
    </w:p>
    <w:p w:rsidR="00C678E3" w:rsidRDefault="00C678E3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C678E3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8. </w:t>
      </w:r>
      <w:r w:rsidRPr="00AD7C4F">
        <w:rPr>
          <w:rFonts w:ascii="Times New Roman" w:eastAsia="Times New Roman" w:hAnsi="Times New Roman" w:cs="Times New Roman"/>
          <w:b/>
          <w:sz w:val="28"/>
          <w:szCs w:val="28"/>
        </w:rPr>
        <w:t>Закон Б. Коммонера «Всё должно куда-то деваться»:</w:t>
      </w:r>
    </w:p>
    <w:p w:rsidR="00C678E3" w:rsidRPr="00AD7C4F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отражает всеобщую связь процессов и явлений в природе.</w:t>
      </w:r>
    </w:p>
    <w:p w:rsidR="00C678E3" w:rsidRPr="00AD7C4F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базируется на 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сохранения вещества и энергии</w:t>
      </w:r>
    </w:p>
    <w:p w:rsidR="00C678E3" w:rsidRPr="00AD7C4F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 на действия, согласующиеся с природными процессами, сотрудничество с природой.</w:t>
      </w:r>
    </w:p>
    <w:p w:rsidR="00C678E3" w:rsidRPr="003021E1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всё, что извлечено из природы, должно быть возмещено.</w:t>
      </w:r>
    </w:p>
    <w:p w:rsidR="00C678E3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78E3" w:rsidRPr="009006D8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. Обнаружение и определение антропогенных воздействий по реакциям на них живых организмов и их сообществ называется:</w:t>
      </w:r>
    </w:p>
    <w:p w:rsidR="00C678E3" w:rsidRPr="009006D8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</w:rPr>
        <w:t>экспертизойб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</w:rPr>
        <w:t>биоиндикацией</w:t>
      </w:r>
      <w:proofErr w:type="spellEnd"/>
      <w:proofErr w:type="gramEnd"/>
    </w:p>
    <w:p w:rsidR="00C678E3" w:rsidRPr="009006D8" w:rsidRDefault="00C678E3" w:rsidP="00C6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9006D8">
        <w:rPr>
          <w:rFonts w:ascii="Times New Roman" w:eastAsia="Times New Roman" w:hAnsi="Times New Roman" w:cs="Times New Roman"/>
          <w:sz w:val="28"/>
          <w:szCs w:val="28"/>
        </w:rPr>
        <w:t>биоразнообразием</w:t>
      </w:r>
      <w:proofErr w:type="spellEnd"/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 г) нормированием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678E3" w:rsidRPr="00161489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Классическое определение понятия «устойчивое развитие», как «развития, обеспечивающего потребности нынешнего поколения без ущемления способности будущих поколений удовлетворять свои потребности», было впервые сформулировано </w:t>
      </w:r>
      <w:proofErr w:type="gramStart"/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C678E3" w:rsidRDefault="00C678E3" w:rsidP="00C67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докладе</w:t>
      </w:r>
      <w:proofErr w:type="gramEnd"/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«Пределы роста» (1975);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б) докладе «Наше общее будущее» (1987);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в) Декларации Рио-де-Жанейро по окружающей среде и развитию (1992);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г) Декларации Йоханнесбурга по устойчивому развитию (2002).</w:t>
      </w:r>
    </w:p>
    <w:p w:rsidR="00C678E3" w:rsidRDefault="00C678E3" w:rsidP="00C678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78E3" w:rsidRDefault="00C678E3" w:rsidP="00C678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B7C8B">
        <w:rPr>
          <w:rFonts w:ascii="Times New Roman" w:hAnsi="Times New Roman" w:cs="Times New Roman"/>
          <w:b/>
          <w:sz w:val="28"/>
          <w:szCs w:val="28"/>
        </w:rPr>
        <w:t xml:space="preserve">. Продолжите предложение: </w:t>
      </w:r>
    </w:p>
    <w:p w:rsidR="00C678E3" w:rsidRDefault="00C678E3" w:rsidP="00C678E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EB7C8B">
        <w:rPr>
          <w:color w:val="000000"/>
          <w:sz w:val="28"/>
          <w:szCs w:val="28"/>
        </w:rPr>
        <w:t>В атмосфере между ионосферой и стратосферой располагается</w:t>
      </w:r>
      <w:proofErr w:type="gramStart"/>
      <w:r w:rsidRPr="00EB7C8B">
        <w:rPr>
          <w:color w:val="000000"/>
          <w:sz w:val="28"/>
          <w:szCs w:val="28"/>
        </w:rPr>
        <w:t xml:space="preserve"> …</w:t>
      </w:r>
      <w:r>
        <w:rPr>
          <w:color w:val="000000"/>
          <w:sz w:val="28"/>
          <w:szCs w:val="28"/>
        </w:rPr>
        <w:t>…………..</w:t>
      </w:r>
      <w:proofErr w:type="gramEnd"/>
      <w:r w:rsidRPr="00EB7C8B">
        <w:rPr>
          <w:color w:val="000000"/>
          <w:sz w:val="28"/>
          <w:szCs w:val="28"/>
        </w:rPr>
        <w:t>слой, который поглощает космичес</w:t>
      </w:r>
      <w:r>
        <w:rPr>
          <w:color w:val="000000"/>
          <w:sz w:val="28"/>
          <w:szCs w:val="28"/>
        </w:rPr>
        <w:t>кое излучение и жесткие УФ лучи.</w:t>
      </w:r>
    </w:p>
    <w:p w:rsidR="00C678E3" w:rsidRDefault="00C678E3" w:rsidP="00C678E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678E3" w:rsidRDefault="00C678E3" w:rsidP="00C678E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EB7C8B">
        <w:rPr>
          <w:color w:val="000000"/>
          <w:sz w:val="28"/>
          <w:szCs w:val="28"/>
        </w:rPr>
        <w:t>Совокупность множества параметров среды, определяющих условия существования того или иного вида и его функциональные характеристи</w:t>
      </w:r>
      <w:r>
        <w:rPr>
          <w:color w:val="000000"/>
          <w:sz w:val="28"/>
          <w:szCs w:val="28"/>
        </w:rPr>
        <w:t>ки  представляет собой ……………………</w:t>
      </w:r>
      <w:r w:rsidRPr="00EB7C8B">
        <w:rPr>
          <w:color w:val="000000"/>
          <w:sz w:val="28"/>
          <w:szCs w:val="28"/>
        </w:rPr>
        <w:t>нишу.</w:t>
      </w:r>
    </w:p>
    <w:p w:rsidR="00C678E3" w:rsidRDefault="00C678E3" w:rsidP="00C678E3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678E3" w:rsidRDefault="00C678E3" w:rsidP="00C678E3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 Установи</w:t>
      </w:r>
      <w:r w:rsidRPr="003914E6">
        <w:rPr>
          <w:b/>
          <w:color w:val="000000"/>
          <w:sz w:val="28"/>
          <w:szCs w:val="28"/>
        </w:rPr>
        <w:t>те соответствие</w:t>
      </w:r>
      <w:r>
        <w:rPr>
          <w:b/>
          <w:color w:val="000000"/>
          <w:sz w:val="28"/>
          <w:szCs w:val="28"/>
        </w:rPr>
        <w:t>:</w:t>
      </w:r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Природный ресурс Положение в классификации</w:t>
      </w:r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водные ресурс а</w:t>
      </w:r>
      <w:proofErr w:type="gramStart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озобновимые</w:t>
      </w:r>
      <w:proofErr w:type="spellEnd"/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каменная соль   б</w:t>
      </w:r>
      <w:proofErr w:type="gramStart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евозобновимые</w:t>
      </w:r>
      <w:proofErr w:type="spellEnd"/>
    </w:p>
    <w:p w:rsidR="00C678E3" w:rsidRPr="00632EA6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астительный мир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C678E3" w:rsidRPr="0099635D" w:rsidTr="00E77305"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78E3" w:rsidRPr="0099635D" w:rsidTr="00E77305"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Энергетическое загрязнение                                 Воздействие</w:t>
      </w:r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умовое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а) сокращает срок эксплуатации зданий</w:t>
      </w:r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ибрационное                 б) вызывает ощущение беспокойства</w:t>
      </w:r>
    </w:p>
    <w:p w:rsidR="00C678E3" w:rsidRPr="0099635D" w:rsidRDefault="00C678E3" w:rsidP="00C67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нфразвуковое         в) снижает внимание</w:t>
      </w:r>
    </w:p>
    <w:p w:rsidR="00C678E3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лектромагнитное</w:t>
      </w:r>
      <w:proofErr w:type="gramEnd"/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вызывает головные боли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C678E3" w:rsidTr="00E77305"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78E3" w:rsidTr="00E77305"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78E3" w:rsidRDefault="00C678E3" w:rsidP="00C678E3">
      <w:pPr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br w:type="page"/>
      </w:r>
    </w:p>
    <w:p w:rsidR="00C678E3" w:rsidRDefault="00C678E3" w:rsidP="00C67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Ключ</w:t>
      </w:r>
    </w:p>
    <w:p w:rsidR="00C678E3" w:rsidRDefault="00C678E3" w:rsidP="00C67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1</w:t>
      </w:r>
    </w:p>
    <w:p w:rsidR="00C678E3" w:rsidRDefault="00C678E3" w:rsidP="00C67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336"/>
        <w:gridCol w:w="2263"/>
        <w:gridCol w:w="2412"/>
        <w:gridCol w:w="2334"/>
      </w:tblGrid>
      <w:tr w:rsidR="00C678E3" w:rsidTr="00E77305">
        <w:tc>
          <w:tcPr>
            <w:tcW w:w="2336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3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34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C678E3" w:rsidTr="00E77305">
        <w:tc>
          <w:tcPr>
            <w:tcW w:w="2336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3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412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34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C678E3" w:rsidTr="00E77305">
        <w:tc>
          <w:tcPr>
            <w:tcW w:w="2336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3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34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C678E3" w:rsidTr="00E77305">
        <w:tc>
          <w:tcPr>
            <w:tcW w:w="2336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3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34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C678E3" w:rsidTr="00E77305">
        <w:tc>
          <w:tcPr>
            <w:tcW w:w="2336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3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34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C678E3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11. </w:t>
      </w:r>
      <w:r w:rsidRPr="00986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Биосфера</w:t>
      </w:r>
    </w:p>
    <w:p w:rsidR="00C678E3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Экосистема</w:t>
      </w:r>
    </w:p>
    <w:p w:rsidR="00C678E3" w:rsidRPr="00600A04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12. А)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C678E3" w:rsidRPr="0099635D" w:rsidTr="00E77305"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78E3" w:rsidRPr="0099635D" w:rsidTr="00E77305"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C678E3" w:rsidRPr="00600A04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Б)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C678E3" w:rsidRPr="0099635D" w:rsidTr="00E77305"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78E3" w:rsidRPr="0099635D" w:rsidTr="00E77305"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</w:tbl>
    <w:p w:rsidR="00C678E3" w:rsidRPr="00986C9F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8E3" w:rsidRDefault="00C678E3" w:rsidP="00C67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</w:t>
      </w:r>
    </w:p>
    <w:p w:rsidR="00C678E3" w:rsidRPr="00FA1AA8" w:rsidRDefault="00C678E3" w:rsidP="00C67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336"/>
        <w:gridCol w:w="2263"/>
        <w:gridCol w:w="2412"/>
        <w:gridCol w:w="2334"/>
      </w:tblGrid>
      <w:tr w:rsidR="00C678E3" w:rsidTr="00E77305">
        <w:tc>
          <w:tcPr>
            <w:tcW w:w="2336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3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412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34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C678E3" w:rsidTr="00E77305">
        <w:tc>
          <w:tcPr>
            <w:tcW w:w="2336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3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34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C678E3" w:rsidTr="00E77305">
        <w:tc>
          <w:tcPr>
            <w:tcW w:w="2336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3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412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34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C678E3" w:rsidTr="00E77305">
        <w:tc>
          <w:tcPr>
            <w:tcW w:w="2336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3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412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34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C678E3" w:rsidTr="00E77305">
        <w:tc>
          <w:tcPr>
            <w:tcW w:w="2336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3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412" w:type="dxa"/>
          </w:tcPr>
          <w:p w:rsidR="00C678E3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34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</w:tbl>
    <w:p w:rsidR="00C678E3" w:rsidRDefault="00C678E3" w:rsidP="00C67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678E3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11. </w:t>
      </w:r>
      <w:r w:rsidRPr="00600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Озоновый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слой</w:t>
      </w:r>
    </w:p>
    <w:p w:rsidR="00C678E3" w:rsidRPr="00600A04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Экологическая ниша</w:t>
      </w:r>
    </w:p>
    <w:p w:rsidR="00C678E3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12.</w:t>
      </w: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А)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C678E3" w:rsidRPr="0099635D" w:rsidTr="00E77305"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78E3" w:rsidRPr="0099635D" w:rsidTr="00E77305"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</w:tbl>
    <w:p w:rsidR="00C678E3" w:rsidRPr="00600A04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Б)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C678E3" w:rsidRPr="0099635D" w:rsidTr="00E77305"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6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:rsidR="00C678E3" w:rsidRPr="00600A04" w:rsidRDefault="00C678E3" w:rsidP="00E7730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0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78E3" w:rsidRPr="0099635D" w:rsidTr="00E77305"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37" w:type="dxa"/>
          </w:tcPr>
          <w:p w:rsidR="00C678E3" w:rsidRPr="0099635D" w:rsidRDefault="00C678E3" w:rsidP="00E773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C678E3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678E3" w:rsidRDefault="00C678E3" w:rsidP="00C67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5C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оценивания</w:t>
      </w:r>
    </w:p>
    <w:p w:rsidR="00C678E3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естовые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предполагают выбор одного правильного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1-10 оцениваются по 1 баллу, задания 11-12 по 2 балла за каждый соответственно. Таким образом, максимальное количество баллов за тест - 14</w:t>
      </w:r>
    </w:p>
    <w:p w:rsidR="00C678E3" w:rsidRPr="00FA1AA8" w:rsidRDefault="00C678E3" w:rsidP="00C67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Шкала оценки образовательных достижений:</w:t>
      </w:r>
    </w:p>
    <w:p w:rsidR="00C678E3" w:rsidRPr="00FA1AA8" w:rsidRDefault="00C678E3" w:rsidP="00C67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678E3" w:rsidRPr="00FA1AA8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14-12 баллов</w:t>
      </w:r>
    </w:p>
    <w:p w:rsidR="00C678E3" w:rsidRPr="00FA1AA8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«4»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11-9 баллов</w:t>
      </w:r>
    </w:p>
    <w:p w:rsidR="00C678E3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«3» -  8-6 баллов</w:t>
      </w:r>
    </w:p>
    <w:p w:rsidR="00C678E3" w:rsidRPr="00FA1AA8" w:rsidRDefault="00C678E3" w:rsidP="00C67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баллов и ниже</w:t>
      </w:r>
    </w:p>
    <w:sectPr w:rsidR="00C678E3" w:rsidRPr="00FA1AA8" w:rsidSect="00BD3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187"/>
    <w:multiLevelType w:val="hybridMultilevel"/>
    <w:tmpl w:val="FECC912A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0948C4"/>
    <w:multiLevelType w:val="hybridMultilevel"/>
    <w:tmpl w:val="A630EB9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8B3"/>
    <w:rsid w:val="00001C39"/>
    <w:rsid w:val="0003310B"/>
    <w:rsid w:val="00161489"/>
    <w:rsid w:val="00180C1B"/>
    <w:rsid w:val="002A31CC"/>
    <w:rsid w:val="003021E1"/>
    <w:rsid w:val="003914E6"/>
    <w:rsid w:val="004314D6"/>
    <w:rsid w:val="00600A04"/>
    <w:rsid w:val="006C3B73"/>
    <w:rsid w:val="008E5C99"/>
    <w:rsid w:val="009006D8"/>
    <w:rsid w:val="00961AB5"/>
    <w:rsid w:val="00986C9F"/>
    <w:rsid w:val="0099635D"/>
    <w:rsid w:val="00A028B3"/>
    <w:rsid w:val="00AD7C4F"/>
    <w:rsid w:val="00BD34C8"/>
    <w:rsid w:val="00C678E3"/>
    <w:rsid w:val="00D04261"/>
    <w:rsid w:val="00D83982"/>
    <w:rsid w:val="00EB7C8B"/>
    <w:rsid w:val="00F93CC9"/>
    <w:rsid w:val="00FA09AD"/>
    <w:rsid w:val="00FA1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9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C678E3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2">
    <w:name w:val="Основной текст (2)_"/>
    <w:basedOn w:val="a0"/>
    <w:link w:val="20"/>
    <w:rsid w:val="00C678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8E3"/>
    <w:pPr>
      <w:widowControl w:val="0"/>
      <w:shd w:val="clear" w:color="auto" w:fill="FFFFFF"/>
      <w:spacing w:before="180" w:after="180" w:line="0" w:lineRule="atLeast"/>
      <w:ind w:hanging="164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96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58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7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12</cp:revision>
  <dcterms:created xsi:type="dcterms:W3CDTF">2019-10-16T07:13:00Z</dcterms:created>
  <dcterms:modified xsi:type="dcterms:W3CDTF">2019-10-20T13:09:00Z</dcterms:modified>
</cp:coreProperties>
</file>